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ли руководство </w:t>
      </w:r>
      <w:r w:rsidRPr="007C71CB">
        <w:rPr>
          <w:sz w:val="28"/>
          <w:szCs w:val="28"/>
        </w:rPr>
        <w:t>детского сада не допустить реб</w:t>
      </w:r>
      <w:r>
        <w:rPr>
          <w:sz w:val="28"/>
          <w:szCs w:val="28"/>
        </w:rPr>
        <w:t>енка в группу без прививки манту</w:t>
      </w:r>
      <w:r w:rsidRPr="007C71CB">
        <w:rPr>
          <w:sz w:val="28"/>
          <w:szCs w:val="28"/>
        </w:rPr>
        <w:t>?</w:t>
      </w: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71CB">
        <w:rPr>
          <w:sz w:val="28"/>
          <w:szCs w:val="28"/>
        </w:rPr>
        <w:t>дним из основных условий реализации конституционных прав граждан на охрану здоровья и благоприятную окружающую среду</w:t>
      </w:r>
      <w:r>
        <w:rPr>
          <w:sz w:val="28"/>
          <w:szCs w:val="28"/>
        </w:rPr>
        <w:t xml:space="preserve"> является </w:t>
      </w:r>
      <w:r w:rsidRPr="007C71CB">
        <w:t xml:space="preserve"> </w:t>
      </w:r>
      <w:r>
        <w:rPr>
          <w:sz w:val="28"/>
          <w:szCs w:val="28"/>
        </w:rPr>
        <w:t>с</w:t>
      </w:r>
      <w:r w:rsidRPr="007C71CB">
        <w:rPr>
          <w:sz w:val="28"/>
          <w:szCs w:val="28"/>
        </w:rPr>
        <w:t>анитарно-эпидемиологическое благополучие населения</w:t>
      </w:r>
      <w:r>
        <w:rPr>
          <w:sz w:val="28"/>
          <w:szCs w:val="28"/>
        </w:rPr>
        <w:t>, которое регулируе</w:t>
      </w:r>
      <w:r w:rsidRPr="007C71CB">
        <w:rPr>
          <w:sz w:val="28"/>
          <w:szCs w:val="28"/>
        </w:rPr>
        <w:t>тся Федеральным законом «О санитарно-эпидемиолог</w:t>
      </w:r>
      <w:r>
        <w:rPr>
          <w:sz w:val="28"/>
          <w:szCs w:val="28"/>
        </w:rPr>
        <w:t>ическом благополучии населения».</w:t>
      </w: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Законом </w:t>
      </w:r>
      <w:r w:rsidRPr="007C71CB">
        <w:rPr>
          <w:sz w:val="28"/>
          <w:szCs w:val="28"/>
        </w:rPr>
        <w:t>установлено, что на территории Российской Федерации действуют федеральные санитарные правила, соблюдение которых является обязательным для граждан, индивидуальных пред</w:t>
      </w:r>
      <w:r>
        <w:rPr>
          <w:sz w:val="28"/>
          <w:szCs w:val="28"/>
        </w:rPr>
        <w:t>принимателей и юридических лиц.</w:t>
      </w: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Постановлением Главного государственного санитарног</w:t>
      </w:r>
      <w:r>
        <w:rPr>
          <w:sz w:val="28"/>
          <w:szCs w:val="28"/>
        </w:rPr>
        <w:t xml:space="preserve">о врача Российской Федерации </w:t>
      </w:r>
      <w:r w:rsidRPr="007C71CB">
        <w:rPr>
          <w:sz w:val="28"/>
          <w:szCs w:val="28"/>
        </w:rPr>
        <w:t>22.1</w:t>
      </w:r>
      <w:r>
        <w:rPr>
          <w:sz w:val="28"/>
          <w:szCs w:val="28"/>
        </w:rPr>
        <w:t>0.2013 №</w:t>
      </w:r>
      <w:r w:rsidRPr="007C71CB">
        <w:rPr>
          <w:sz w:val="28"/>
          <w:szCs w:val="28"/>
        </w:rPr>
        <w:t>60 утверждены Санитарно-эпидемиологические правила СП 3.1.2.3114-13 «Профилактика туберкулеза», устанавливающие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</w:t>
      </w:r>
      <w:r>
        <w:rPr>
          <w:sz w:val="28"/>
          <w:szCs w:val="28"/>
        </w:rPr>
        <w:t>й туберкулезом среди населения.</w:t>
      </w: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C71CB">
        <w:rPr>
          <w:sz w:val="28"/>
          <w:szCs w:val="28"/>
        </w:rPr>
        <w:t xml:space="preserve"> п.5.2 названных Правил, проба Манту проводится 2 раза в год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туберкулеза. Пункт 5.7 Правил предусматривает, допуск детей, </w:t>
      </w:r>
      <w:proofErr w:type="spellStart"/>
      <w:r w:rsidRPr="007C71CB">
        <w:rPr>
          <w:sz w:val="28"/>
          <w:szCs w:val="28"/>
        </w:rPr>
        <w:t>туберкулинодиагностика</w:t>
      </w:r>
      <w:proofErr w:type="spellEnd"/>
      <w:r w:rsidRPr="007C71CB">
        <w:rPr>
          <w:sz w:val="28"/>
          <w:szCs w:val="28"/>
        </w:rPr>
        <w:t xml:space="preserve"> которым не проводилась, в детскую организацию при наличии заключения врача-фтизи</w:t>
      </w:r>
      <w:r>
        <w:rPr>
          <w:sz w:val="28"/>
          <w:szCs w:val="28"/>
        </w:rPr>
        <w:t>атра об отсутствии заболевания.</w:t>
      </w:r>
    </w:p>
    <w:p w:rsidR="007C71CB" w:rsidRP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1CB">
        <w:rPr>
          <w:sz w:val="28"/>
          <w:szCs w:val="28"/>
        </w:rPr>
        <w:t xml:space="preserve">Законность данной нормы подтверждена решением Верховного Суда Российской Федерации от 17.02.2015,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</w:t>
      </w:r>
      <w:r>
        <w:rPr>
          <w:sz w:val="28"/>
          <w:szCs w:val="28"/>
        </w:rPr>
        <w:t>благоприятную среду обитания.</w:t>
      </w:r>
    </w:p>
    <w:p w:rsidR="007E0D40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Pr="007C71CB">
        <w:rPr>
          <w:sz w:val="28"/>
          <w:szCs w:val="28"/>
        </w:rPr>
        <w:t xml:space="preserve">, действия </w:t>
      </w:r>
      <w:r>
        <w:rPr>
          <w:sz w:val="28"/>
          <w:szCs w:val="28"/>
        </w:rPr>
        <w:t>руководства детского сада, не допускающего</w:t>
      </w:r>
      <w:r w:rsidRPr="007C71CB">
        <w:rPr>
          <w:sz w:val="28"/>
          <w:szCs w:val="28"/>
        </w:rPr>
        <w:t xml:space="preserve"> детей, не прошедших </w:t>
      </w:r>
      <w:proofErr w:type="spellStart"/>
      <w:r w:rsidRPr="007C71CB">
        <w:rPr>
          <w:sz w:val="28"/>
          <w:szCs w:val="28"/>
        </w:rPr>
        <w:t>туберкулиндиагностику</w:t>
      </w:r>
      <w:proofErr w:type="spellEnd"/>
      <w:r w:rsidRPr="007C71CB">
        <w:rPr>
          <w:sz w:val="28"/>
          <w:szCs w:val="28"/>
        </w:rPr>
        <w:t xml:space="preserve"> без справки врача-фтизиатра, отвечают требованиям действующего законодательства</w:t>
      </w:r>
      <w:r>
        <w:rPr>
          <w:sz w:val="28"/>
          <w:szCs w:val="28"/>
        </w:rPr>
        <w:t>.</w:t>
      </w:r>
    </w:p>
    <w:p w:rsidR="007C71CB" w:rsidRDefault="007C71CB" w:rsidP="007C71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C71CB" w:rsidSect="007C71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9DD"/>
    <w:multiLevelType w:val="multilevel"/>
    <w:tmpl w:val="6DD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830EE"/>
    <w:rsid w:val="00166E5A"/>
    <w:rsid w:val="001B2483"/>
    <w:rsid w:val="00367B33"/>
    <w:rsid w:val="003F7378"/>
    <w:rsid w:val="004A0485"/>
    <w:rsid w:val="00511EBC"/>
    <w:rsid w:val="005736B5"/>
    <w:rsid w:val="005D5B36"/>
    <w:rsid w:val="00720C8E"/>
    <w:rsid w:val="00773842"/>
    <w:rsid w:val="007C71CB"/>
    <w:rsid w:val="007E0D40"/>
    <w:rsid w:val="008470B8"/>
    <w:rsid w:val="00871D58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3717A"/>
    <w:rsid w:val="00B423C8"/>
    <w:rsid w:val="00B510C0"/>
    <w:rsid w:val="00B57C99"/>
    <w:rsid w:val="00B851F4"/>
    <w:rsid w:val="00BD72C2"/>
    <w:rsid w:val="00C21C89"/>
    <w:rsid w:val="00C4207F"/>
    <w:rsid w:val="00CC2B67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2018-11-29T08:29:00Z</cp:lastPrinted>
  <dcterms:created xsi:type="dcterms:W3CDTF">2018-11-30T09:26:00Z</dcterms:created>
  <dcterms:modified xsi:type="dcterms:W3CDTF">2018-11-30T09:26:00Z</dcterms:modified>
</cp:coreProperties>
</file>