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0" w:rsidRDefault="001679B0" w:rsidP="00167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120">
        <w:rPr>
          <w:rFonts w:ascii="Times New Roman" w:hAnsi="Times New Roman" w:cs="Times New Roman"/>
          <w:sz w:val="28"/>
          <w:szCs w:val="28"/>
        </w:rPr>
        <w:t>Направляю Вам подготовленную прокуратурой района информацию для рассмотрения вопроса о размещении ее</w:t>
      </w:r>
      <w:r w:rsidR="001D42FC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9C7120">
        <w:rPr>
          <w:rFonts w:ascii="Times New Roman" w:hAnsi="Times New Roman" w:cs="Times New Roman"/>
          <w:sz w:val="28"/>
          <w:szCs w:val="28"/>
        </w:rPr>
        <w:t>: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проверки информации ГУП «Водоканал Санкт-Петербурга» о ненормативном сбросе сточных вод в деятельности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«Фиорд».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>Установлено, что между ГУП «Водоканал Санкт-Петербурга» и ЗАО «</w:t>
      </w:r>
      <w:proofErr w:type="spellStart"/>
      <w:r w:rsidRPr="009176E4">
        <w:rPr>
          <w:rFonts w:ascii="Times New Roman" w:hAnsi="Times New Roman" w:cs="Times New Roman"/>
          <w:sz w:val="28"/>
          <w:szCs w:val="28"/>
        </w:rPr>
        <w:t>Намап</w:t>
      </w:r>
      <w:proofErr w:type="spellEnd"/>
      <w:r w:rsidRPr="009176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заключен договор водоотведения.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917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6E4">
        <w:rPr>
          <w:rFonts w:ascii="Times New Roman" w:hAnsi="Times New Roman" w:cs="Times New Roman"/>
          <w:sz w:val="28"/>
          <w:szCs w:val="28"/>
        </w:rPr>
        <w:t xml:space="preserve"> соблюдением ЗАО «</w:t>
      </w:r>
      <w:proofErr w:type="spellStart"/>
      <w:r w:rsidRPr="009176E4">
        <w:rPr>
          <w:rFonts w:ascii="Times New Roman" w:hAnsi="Times New Roman" w:cs="Times New Roman"/>
          <w:sz w:val="28"/>
          <w:szCs w:val="28"/>
        </w:rPr>
        <w:t>Намап</w:t>
      </w:r>
      <w:proofErr w:type="spellEnd"/>
      <w:r w:rsidRPr="009176E4">
        <w:rPr>
          <w:rFonts w:ascii="Times New Roman" w:hAnsi="Times New Roman" w:cs="Times New Roman"/>
          <w:sz w:val="28"/>
          <w:szCs w:val="28"/>
        </w:rPr>
        <w:t>» нормативов водоотведения по составу сточных вод и соблюдения требований договора на отпуск питьевой воды, прием сточных вод и загрязняющих веществ, ГУП «Водоканал Санкт-Петербурга» отобрало пробы сточных вод в сис</w:t>
      </w:r>
      <w:r>
        <w:rPr>
          <w:rFonts w:ascii="Times New Roman" w:hAnsi="Times New Roman" w:cs="Times New Roman"/>
          <w:sz w:val="28"/>
          <w:szCs w:val="28"/>
        </w:rPr>
        <w:t>темы коммунальной канализации.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>Выявлено превышение нормативов водоотведения по составу сточных вод взвешенными веществами, нефтепродуктами, а также п</w:t>
      </w:r>
      <w:r>
        <w:rPr>
          <w:rFonts w:ascii="Times New Roman" w:hAnsi="Times New Roman" w:cs="Times New Roman"/>
          <w:sz w:val="28"/>
          <w:szCs w:val="28"/>
        </w:rPr>
        <w:t>ревышено потребление кислорода.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 xml:space="preserve">Прокуратура района в отношении руководителя организации и юридического лица возбудила дела об административных правонарушениях по ст. 8.15 КоАП РФ (нарушение правил эксплуатации водохозяйственных или </w:t>
      </w:r>
      <w:proofErr w:type="spellStart"/>
      <w:r w:rsidRPr="009176E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176E4">
        <w:rPr>
          <w:rFonts w:ascii="Times New Roman" w:hAnsi="Times New Roman" w:cs="Times New Roman"/>
          <w:sz w:val="28"/>
          <w:szCs w:val="28"/>
        </w:rPr>
        <w:t xml:space="preserve"> сооружений и устройств), а также в адрес руководителя организации внесла представление об устранении нарушений. Представление рассмотрено и удовлетворено, должностное лицо привлечено к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>Кроме того, в ходе проверки установлено, чт</w:t>
      </w:r>
      <w:proofErr w:type="gramStart"/>
      <w:r w:rsidRPr="009176E4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176E4">
        <w:rPr>
          <w:rFonts w:ascii="Times New Roman" w:hAnsi="Times New Roman" w:cs="Times New Roman"/>
          <w:sz w:val="28"/>
          <w:szCs w:val="28"/>
        </w:rPr>
        <w:t xml:space="preserve"> «Фиорд» также превышает нормативы водоотведения по составу сточных вод. Выявлено превышение нормативов водоотведения по составу сточных вод алюминием, железо</w:t>
      </w:r>
      <w:r>
        <w:rPr>
          <w:rFonts w:ascii="Times New Roman" w:hAnsi="Times New Roman" w:cs="Times New Roman"/>
          <w:sz w:val="28"/>
          <w:szCs w:val="28"/>
        </w:rPr>
        <w:t>м, марганцем и нефтепродуктами.</w:t>
      </w:r>
    </w:p>
    <w:p w:rsidR="009176E4" w:rsidRP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76E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176E4">
        <w:rPr>
          <w:rFonts w:ascii="Times New Roman" w:hAnsi="Times New Roman" w:cs="Times New Roman"/>
          <w:sz w:val="28"/>
          <w:szCs w:val="28"/>
        </w:rPr>
        <w:t xml:space="preserve"> руководителя организации и юридического лица возбуждены дела об административных правонарушениях по ст. 8.15 КоАП РФ, в адрес руководителя организации внесено представление, кот</w:t>
      </w:r>
      <w:r>
        <w:rPr>
          <w:rFonts w:ascii="Times New Roman" w:hAnsi="Times New Roman" w:cs="Times New Roman"/>
          <w:sz w:val="28"/>
          <w:szCs w:val="28"/>
        </w:rPr>
        <w:t>орое находится на рассмотрении.</w:t>
      </w:r>
      <w:bookmarkStart w:id="0" w:name="_GoBack"/>
      <w:bookmarkEnd w:id="0"/>
    </w:p>
    <w:p w:rsidR="009176E4" w:rsidRDefault="009176E4" w:rsidP="00917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E4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находятся на рассмотрении, устранение нарушений – на контроле прокуратуры района.</w:t>
      </w:r>
    </w:p>
    <w:sectPr w:rsidR="009176E4" w:rsidSect="0033755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B0"/>
    <w:rsid w:val="001679B0"/>
    <w:rsid w:val="001D42FC"/>
    <w:rsid w:val="002A604F"/>
    <w:rsid w:val="0033755D"/>
    <w:rsid w:val="00443DFA"/>
    <w:rsid w:val="009176E4"/>
    <w:rsid w:val="00D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kosareva_i</dc:creator>
  <cp:lastModifiedBy>Рождественский Константин</cp:lastModifiedBy>
  <cp:revision>3</cp:revision>
  <dcterms:created xsi:type="dcterms:W3CDTF">2018-04-05T15:48:00Z</dcterms:created>
  <dcterms:modified xsi:type="dcterms:W3CDTF">2018-04-20T08:58:00Z</dcterms:modified>
</cp:coreProperties>
</file>