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4A18">
        <w:rPr>
          <w:rFonts w:ascii="Times New Roman" w:hAnsi="Times New Roman" w:cs="Times New Roman"/>
          <w:sz w:val="28"/>
          <w:szCs w:val="28"/>
        </w:rPr>
        <w:t xml:space="preserve">         Направляю Вам подготовленную прокуратурой района информацию для рассмотрения вопроса о размещении ее</w:t>
      </w:r>
      <w:r w:rsidR="001B3B41"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6B4A18">
        <w:rPr>
          <w:rFonts w:ascii="Times New Roman" w:hAnsi="Times New Roman" w:cs="Times New Roman"/>
          <w:sz w:val="28"/>
          <w:szCs w:val="28"/>
        </w:rPr>
        <w:t>:</w:t>
      </w:r>
    </w:p>
    <w:p w:rsidR="006B4A18" w:rsidRDefault="006B4A18" w:rsidP="006B4A1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Прокуратура Колпинского района поддержала государственное обвинение по уголовному делу в отношении Ольги Михайловой.</w:t>
      </w: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Она обвинялась в совершении преступления, предусмотренного п. «з» ч.2 ст.111 УК РФ (умышленное причинение тяжкого вреда здоровью, опасного для жизни человека, совершенное с применением предмета, используемого в качестве оружия).</w:t>
      </w: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Суд установил, что Михайлова в апреле 2017 года, находясь по месту своего жительства, в ходе конфликта со своим братом, находившимся в состоянии алкогольного опьянения, нанесла ему множественные удары ручным культиватором - тяпкой с тремя зубьями в область головы и туловища, причинив ему тяжкий вред здоровью.</w:t>
      </w: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Подсудимая признала вину в совершении преступления.</w:t>
      </w:r>
    </w:p>
    <w:p w:rsidR="00722829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обвинения, мнения потерпевшего, просившего строго не наказывать сестру, суд признал Михайлову виновной в совершении преступления и назначил ей наказание на 3,5 года лишения свободы условно с испытательным сроком 4 года.</w:t>
      </w:r>
    </w:p>
    <w:p w:rsidR="00E47736" w:rsidRPr="006B4A18" w:rsidRDefault="00722829" w:rsidP="006B4A1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18">
        <w:rPr>
          <w:rFonts w:ascii="Times New Roman" w:hAnsi="Times New Roman" w:cs="Times New Roman"/>
          <w:sz w:val="28"/>
          <w:szCs w:val="28"/>
        </w:rPr>
        <w:t>Приговор не вступил в законную силу.</w:t>
      </w:r>
    </w:p>
    <w:p w:rsidR="00722829" w:rsidRDefault="00722829" w:rsidP="00722829"/>
    <w:p w:rsidR="006B4A18" w:rsidRDefault="006B4A18" w:rsidP="00722829"/>
    <w:p w:rsidR="006B4A18" w:rsidRDefault="006B4A18" w:rsidP="00722829"/>
    <w:p w:rsidR="006B4A18" w:rsidRDefault="006B4A18" w:rsidP="00722829"/>
    <w:p w:rsidR="002C69AE" w:rsidRDefault="002C69AE" w:rsidP="002C69AE"/>
    <w:p w:rsidR="00152D47" w:rsidRDefault="00152D47" w:rsidP="002C69AE"/>
    <w:p w:rsidR="00152D47" w:rsidRDefault="00152D47" w:rsidP="002C69AE"/>
    <w:p w:rsidR="00B14159" w:rsidRPr="002C69AE" w:rsidRDefault="00B14159" w:rsidP="002C69AE"/>
    <w:sectPr w:rsidR="00B14159" w:rsidRPr="002C69AE" w:rsidSect="00285D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8"/>
    <w:rsid w:val="00152D47"/>
    <w:rsid w:val="00165BAF"/>
    <w:rsid w:val="001B3B41"/>
    <w:rsid w:val="002C69AE"/>
    <w:rsid w:val="005F2731"/>
    <w:rsid w:val="00666D4E"/>
    <w:rsid w:val="006B4A18"/>
    <w:rsid w:val="00722829"/>
    <w:rsid w:val="00797C0C"/>
    <w:rsid w:val="007A1A78"/>
    <w:rsid w:val="008722A2"/>
    <w:rsid w:val="00920A00"/>
    <w:rsid w:val="009F18C2"/>
    <w:rsid w:val="00A52770"/>
    <w:rsid w:val="00A7155D"/>
    <w:rsid w:val="00B14159"/>
    <w:rsid w:val="00B73CCC"/>
    <w:rsid w:val="00BC6880"/>
    <w:rsid w:val="00E4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4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cp:lastPrinted>2018-03-02T11:49:00Z</cp:lastPrinted>
  <dcterms:created xsi:type="dcterms:W3CDTF">2018-03-26T12:20:00Z</dcterms:created>
  <dcterms:modified xsi:type="dcterms:W3CDTF">2018-03-26T12:20:00Z</dcterms:modified>
</cp:coreProperties>
</file>